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2DE" w:rsidRPr="00F94796" w:rsidRDefault="00D91CB5" w:rsidP="00F94796">
      <w:pPr>
        <w:jc w:val="center"/>
        <w:rPr>
          <w:rFonts w:ascii="Times New Roman" w:hAnsi="Times New Roman" w:cs="Times New Roman"/>
          <w:b/>
          <w:sz w:val="24"/>
          <w:szCs w:val="24"/>
        </w:rPr>
      </w:pPr>
      <w:r w:rsidRPr="00F94796">
        <w:rPr>
          <w:rFonts w:ascii="Times New Roman" w:hAnsi="Times New Roman" w:cs="Times New Roman"/>
          <w:b/>
          <w:sz w:val="24"/>
          <w:szCs w:val="24"/>
        </w:rPr>
        <w:t>DATA PRIVACY NOTICE</w:t>
      </w:r>
    </w:p>
    <w:p w:rsidR="00D91CB5" w:rsidRPr="00F94796" w:rsidRDefault="00F94796">
      <w:pPr>
        <w:rPr>
          <w:rFonts w:ascii="Times New Roman" w:hAnsi="Times New Roman" w:cs="Times New Roman"/>
          <w:sz w:val="24"/>
          <w:szCs w:val="24"/>
        </w:rPr>
      </w:pPr>
      <w:r w:rsidRPr="00F94796">
        <w:rPr>
          <w:rFonts w:ascii="Times New Roman" w:hAnsi="Times New Roman" w:cs="Times New Roman"/>
          <w:sz w:val="24"/>
          <w:szCs w:val="24"/>
        </w:rPr>
        <w:t>Dear FCB Client,</w:t>
      </w:r>
    </w:p>
    <w:p w:rsidR="00D91CB5" w:rsidRPr="00F94796" w:rsidRDefault="00D91CB5" w:rsidP="00F94796">
      <w:pPr>
        <w:ind w:firstLine="630"/>
        <w:rPr>
          <w:rFonts w:ascii="Times New Roman" w:hAnsi="Times New Roman" w:cs="Times New Roman"/>
          <w:sz w:val="24"/>
          <w:szCs w:val="24"/>
        </w:rPr>
      </w:pPr>
      <w:r w:rsidRPr="00F94796">
        <w:rPr>
          <w:rFonts w:ascii="Times New Roman" w:hAnsi="Times New Roman" w:cs="Times New Roman"/>
          <w:sz w:val="24"/>
          <w:szCs w:val="24"/>
        </w:rPr>
        <w:t>Pursuant to the Data Privacy Act of 2012 and its Implementing Rules and Regulations, FCB hereby issues this Notice.</w:t>
      </w:r>
    </w:p>
    <w:p w:rsidR="00D91CB5" w:rsidRPr="00F94796" w:rsidRDefault="00D91CB5" w:rsidP="00F94796">
      <w:pPr>
        <w:ind w:firstLine="630"/>
        <w:jc w:val="both"/>
        <w:rPr>
          <w:rFonts w:ascii="Times New Roman" w:hAnsi="Times New Roman" w:cs="Times New Roman"/>
          <w:sz w:val="24"/>
          <w:szCs w:val="24"/>
        </w:rPr>
      </w:pPr>
      <w:r w:rsidRPr="00F94796">
        <w:rPr>
          <w:rFonts w:ascii="Times New Roman" w:hAnsi="Times New Roman" w:cs="Times New Roman"/>
          <w:sz w:val="24"/>
          <w:szCs w:val="24"/>
        </w:rPr>
        <w:t>Protecting your personal data and information is important to us, however in order for us to give you better services and products, it is necessary for you to provide FCB with your personal data and information, including relevant documents and records. Rest assured, the FCB, its directors, officers and staff</w:t>
      </w:r>
      <w:r w:rsidR="003D445F">
        <w:rPr>
          <w:rFonts w:ascii="Times New Roman" w:hAnsi="Times New Roman" w:cs="Times New Roman"/>
          <w:sz w:val="24"/>
          <w:szCs w:val="24"/>
        </w:rPr>
        <w:t>s</w:t>
      </w:r>
      <w:r w:rsidRPr="00F94796">
        <w:rPr>
          <w:rFonts w:ascii="Times New Roman" w:hAnsi="Times New Roman" w:cs="Times New Roman"/>
          <w:sz w:val="24"/>
          <w:szCs w:val="24"/>
        </w:rPr>
        <w:t xml:space="preserve"> have adhered to confidentiality principles and have designed strict security measures to prevent unauthorized access or disclosure of any of your personal data and information.</w:t>
      </w:r>
    </w:p>
    <w:p w:rsidR="00D91CB5" w:rsidRPr="00F94796" w:rsidRDefault="00D91CB5" w:rsidP="00F94796">
      <w:pPr>
        <w:ind w:firstLine="630"/>
        <w:jc w:val="both"/>
        <w:rPr>
          <w:rFonts w:ascii="Times New Roman" w:hAnsi="Times New Roman" w:cs="Times New Roman"/>
          <w:sz w:val="24"/>
          <w:szCs w:val="24"/>
        </w:rPr>
      </w:pPr>
      <w:r w:rsidRPr="00F94796">
        <w:rPr>
          <w:rFonts w:ascii="Times New Roman" w:hAnsi="Times New Roman" w:cs="Times New Roman"/>
          <w:sz w:val="24"/>
          <w:szCs w:val="24"/>
        </w:rPr>
        <w:t xml:space="preserve">Aside from the information required by the Anti-Money Laundering Act and other applicable laws, </w:t>
      </w:r>
      <w:proofErr w:type="spellStart"/>
      <w:r w:rsidRPr="00F94796">
        <w:rPr>
          <w:rFonts w:ascii="Times New Roman" w:hAnsi="Times New Roman" w:cs="Times New Roman"/>
          <w:sz w:val="24"/>
          <w:szCs w:val="24"/>
        </w:rPr>
        <w:t>Ban</w:t>
      </w:r>
      <w:r w:rsidR="0036546E">
        <w:rPr>
          <w:rFonts w:ascii="Times New Roman" w:hAnsi="Times New Roman" w:cs="Times New Roman"/>
          <w:sz w:val="24"/>
          <w:szCs w:val="24"/>
        </w:rPr>
        <w:t>g</w:t>
      </w:r>
      <w:r w:rsidRPr="00F94796">
        <w:rPr>
          <w:rFonts w:ascii="Times New Roman" w:hAnsi="Times New Roman" w:cs="Times New Roman"/>
          <w:sz w:val="24"/>
          <w:szCs w:val="24"/>
        </w:rPr>
        <w:t>ko</w:t>
      </w:r>
      <w:proofErr w:type="spellEnd"/>
      <w:r w:rsidRPr="00F94796">
        <w:rPr>
          <w:rFonts w:ascii="Times New Roman" w:hAnsi="Times New Roman" w:cs="Times New Roman"/>
          <w:sz w:val="24"/>
          <w:szCs w:val="24"/>
        </w:rPr>
        <w:t xml:space="preserve"> </w:t>
      </w:r>
      <w:proofErr w:type="spellStart"/>
      <w:r w:rsidRPr="00F94796">
        <w:rPr>
          <w:rFonts w:ascii="Times New Roman" w:hAnsi="Times New Roman" w:cs="Times New Roman"/>
          <w:sz w:val="24"/>
          <w:szCs w:val="24"/>
        </w:rPr>
        <w:t>Sentral</w:t>
      </w:r>
      <w:proofErr w:type="spellEnd"/>
      <w:r w:rsidRPr="00F94796">
        <w:rPr>
          <w:rFonts w:ascii="Times New Roman" w:hAnsi="Times New Roman" w:cs="Times New Roman"/>
          <w:sz w:val="24"/>
          <w:szCs w:val="24"/>
        </w:rPr>
        <w:t xml:space="preserve"> </w:t>
      </w:r>
      <w:proofErr w:type="gramStart"/>
      <w:r w:rsidRPr="00F94796">
        <w:rPr>
          <w:rFonts w:ascii="Times New Roman" w:hAnsi="Times New Roman" w:cs="Times New Roman"/>
          <w:sz w:val="24"/>
          <w:szCs w:val="24"/>
        </w:rPr>
        <w:t xml:space="preserve">Ng  </w:t>
      </w:r>
      <w:proofErr w:type="spellStart"/>
      <w:r w:rsidRPr="00F94796">
        <w:rPr>
          <w:rFonts w:ascii="Times New Roman" w:hAnsi="Times New Roman" w:cs="Times New Roman"/>
          <w:sz w:val="24"/>
          <w:szCs w:val="24"/>
        </w:rPr>
        <w:t>Pilipinas</w:t>
      </w:r>
      <w:proofErr w:type="spellEnd"/>
      <w:proofErr w:type="gramEnd"/>
      <w:r w:rsidRPr="00F94796">
        <w:rPr>
          <w:rFonts w:ascii="Times New Roman" w:hAnsi="Times New Roman" w:cs="Times New Roman"/>
          <w:sz w:val="24"/>
          <w:szCs w:val="24"/>
        </w:rPr>
        <w:t xml:space="preserve"> and other regulatory or governmental bodies, we shall collect from you, by various modes-personal inquiry, telephone call</w:t>
      </w:r>
      <w:r w:rsidR="00095CC0" w:rsidRPr="00F94796">
        <w:rPr>
          <w:rFonts w:ascii="Times New Roman" w:hAnsi="Times New Roman" w:cs="Times New Roman"/>
          <w:sz w:val="24"/>
          <w:szCs w:val="24"/>
        </w:rPr>
        <w:t>, mobile, SMS/text message, facsimile, email and other technological tools and development, the data and information that we believe to be relevant, adequate and required to understand your needs and for you and FCB to establish a relationship. These may include but not limited to names, identification particulars, contact details, employment information, family background, financial background, educational background, demographic data, or property or asset or credit information, photo/fingerprints, signature or handwriting. For further information or for information verification or confirmation or update for maintaining “know-your-customer” information, FCB may collect from or contact any person authorized by you, or third parties including your family members, friends, beneficiaries, attorneys, agents, beneficial owners if applicable, or partners, and other individuals. FCB may likewise share or transfer such data and information upon your or your attorney-in-fact’s consent or when it is necessary</w:t>
      </w:r>
      <w:r w:rsidRPr="00F94796">
        <w:rPr>
          <w:rFonts w:ascii="Times New Roman" w:hAnsi="Times New Roman" w:cs="Times New Roman"/>
          <w:sz w:val="24"/>
          <w:szCs w:val="24"/>
        </w:rPr>
        <w:t xml:space="preserve"> </w:t>
      </w:r>
      <w:r w:rsidR="00095CC0" w:rsidRPr="00F94796">
        <w:rPr>
          <w:rFonts w:ascii="Times New Roman" w:hAnsi="Times New Roman" w:cs="Times New Roman"/>
          <w:sz w:val="24"/>
          <w:szCs w:val="24"/>
        </w:rPr>
        <w:t>to comply with any law, regulation, government requirement, treaty, agreement or policy or as required by or for the purpose of any court, legal process, examination, inquiry, audit or investigation of any authority.</w:t>
      </w:r>
    </w:p>
    <w:p w:rsidR="007C6217" w:rsidRPr="00F94796" w:rsidRDefault="007C6217" w:rsidP="00F94796">
      <w:pPr>
        <w:ind w:firstLine="630"/>
        <w:jc w:val="both"/>
        <w:rPr>
          <w:rFonts w:ascii="Times New Roman" w:hAnsi="Times New Roman" w:cs="Times New Roman"/>
          <w:sz w:val="24"/>
          <w:szCs w:val="24"/>
        </w:rPr>
      </w:pPr>
      <w:r w:rsidRPr="00F94796">
        <w:rPr>
          <w:rFonts w:ascii="Times New Roman" w:hAnsi="Times New Roman" w:cs="Times New Roman"/>
          <w:sz w:val="24"/>
          <w:szCs w:val="24"/>
        </w:rPr>
        <w:t>P</w:t>
      </w:r>
      <w:r w:rsidR="00AD7282" w:rsidRPr="00F94796">
        <w:rPr>
          <w:rFonts w:ascii="Times New Roman" w:hAnsi="Times New Roman" w:cs="Times New Roman"/>
          <w:sz w:val="24"/>
          <w:szCs w:val="24"/>
        </w:rPr>
        <w:t>lease be informed that we will retain and store your data and information even after the termination of our relationship as permitted by policy, regulation or law and subject to your rights under the Data Privacy Act.</w:t>
      </w:r>
    </w:p>
    <w:p w:rsidR="00AD7282" w:rsidRPr="00F94796" w:rsidRDefault="00AD7282" w:rsidP="00B30A9E">
      <w:pPr>
        <w:ind w:firstLine="630"/>
        <w:jc w:val="both"/>
        <w:rPr>
          <w:rFonts w:ascii="Times New Roman" w:hAnsi="Times New Roman" w:cs="Times New Roman"/>
          <w:sz w:val="24"/>
          <w:szCs w:val="24"/>
        </w:rPr>
      </w:pPr>
      <w:r w:rsidRPr="00F94796">
        <w:rPr>
          <w:rFonts w:ascii="Times New Roman" w:hAnsi="Times New Roman" w:cs="Times New Roman"/>
          <w:sz w:val="24"/>
          <w:szCs w:val="24"/>
        </w:rPr>
        <w:t>For any questions, you may speak to A</w:t>
      </w:r>
      <w:r w:rsidR="00F94796" w:rsidRPr="00F94796">
        <w:rPr>
          <w:rFonts w:ascii="Times New Roman" w:hAnsi="Times New Roman" w:cs="Times New Roman"/>
          <w:sz w:val="24"/>
          <w:szCs w:val="24"/>
        </w:rPr>
        <w:t xml:space="preserve">tty. Johnness </w:t>
      </w:r>
      <w:proofErr w:type="spellStart"/>
      <w:r w:rsidR="00F94796" w:rsidRPr="00F94796">
        <w:rPr>
          <w:rFonts w:ascii="Times New Roman" w:hAnsi="Times New Roman" w:cs="Times New Roman"/>
          <w:sz w:val="24"/>
          <w:szCs w:val="24"/>
        </w:rPr>
        <w:t>Pasilbas</w:t>
      </w:r>
      <w:proofErr w:type="spellEnd"/>
      <w:r w:rsidR="0052783E">
        <w:rPr>
          <w:rFonts w:ascii="Times New Roman" w:hAnsi="Times New Roman" w:cs="Times New Roman"/>
          <w:sz w:val="24"/>
          <w:szCs w:val="24"/>
        </w:rPr>
        <w:t>-</w:t>
      </w:r>
      <w:r w:rsidR="00F94796" w:rsidRPr="00F94796">
        <w:rPr>
          <w:rFonts w:ascii="Times New Roman" w:hAnsi="Times New Roman" w:cs="Times New Roman"/>
          <w:sz w:val="24"/>
          <w:szCs w:val="24"/>
        </w:rPr>
        <w:t>Batoy</w:t>
      </w:r>
      <w:r w:rsidR="00710D3D">
        <w:rPr>
          <w:rFonts w:ascii="Times New Roman" w:hAnsi="Times New Roman" w:cs="Times New Roman"/>
          <w:sz w:val="24"/>
          <w:szCs w:val="24"/>
        </w:rPr>
        <w:t xml:space="preserve">, Vice President </w:t>
      </w:r>
      <w:r w:rsidR="00B30A9E">
        <w:rPr>
          <w:rFonts w:ascii="Times New Roman" w:hAnsi="Times New Roman" w:cs="Times New Roman"/>
          <w:sz w:val="24"/>
          <w:szCs w:val="24"/>
        </w:rPr>
        <w:t>-</w:t>
      </w:r>
      <w:r w:rsidR="00710D3D">
        <w:rPr>
          <w:rFonts w:ascii="Times New Roman" w:hAnsi="Times New Roman" w:cs="Times New Roman"/>
          <w:sz w:val="24"/>
          <w:szCs w:val="24"/>
        </w:rPr>
        <w:t>Legal/Data Protection Officer</w:t>
      </w:r>
      <w:r w:rsidR="00F94796" w:rsidRPr="00F94796">
        <w:rPr>
          <w:rFonts w:ascii="Times New Roman" w:hAnsi="Times New Roman" w:cs="Times New Roman"/>
          <w:sz w:val="24"/>
          <w:szCs w:val="24"/>
        </w:rPr>
        <w:t xml:space="preserve"> at 038-412-7310 local 4090 or contact thru email at </w:t>
      </w:r>
      <w:hyperlink r:id="rId5" w:history="1">
        <w:r w:rsidR="00F94796" w:rsidRPr="00F94796">
          <w:rPr>
            <w:rStyle w:val="Hyperlink"/>
            <w:rFonts w:ascii="Times New Roman" w:hAnsi="Times New Roman" w:cs="Times New Roman"/>
            <w:sz w:val="24"/>
            <w:szCs w:val="24"/>
          </w:rPr>
          <w:t>jpasilbas@fcb.com.ph</w:t>
        </w:r>
      </w:hyperlink>
      <w:r w:rsidR="00F94796" w:rsidRPr="00F94796">
        <w:rPr>
          <w:rFonts w:ascii="Times New Roman" w:hAnsi="Times New Roman" w:cs="Times New Roman"/>
          <w:sz w:val="24"/>
          <w:szCs w:val="24"/>
        </w:rPr>
        <w:t xml:space="preserve"> or thru mail in the below given address:</w:t>
      </w:r>
    </w:p>
    <w:p w:rsidR="00F94796" w:rsidRPr="00F94796" w:rsidRDefault="00F94796" w:rsidP="00F94796">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Pr="00F94796">
        <w:rPr>
          <w:rFonts w:ascii="Times New Roman" w:hAnsi="Times New Roman" w:cs="Times New Roman"/>
          <w:sz w:val="24"/>
          <w:szCs w:val="24"/>
        </w:rPr>
        <w:t>FIRST CONSOLIDATED BANK</w:t>
      </w:r>
    </w:p>
    <w:p w:rsidR="00F94796" w:rsidRPr="00F94796" w:rsidRDefault="00F94796" w:rsidP="00F94796">
      <w:pPr>
        <w:pStyle w:val="NoSpacing"/>
        <w:jc w:val="center"/>
        <w:rPr>
          <w:rFonts w:ascii="Times New Roman" w:hAnsi="Times New Roman" w:cs="Times New Roman"/>
          <w:sz w:val="24"/>
          <w:szCs w:val="24"/>
        </w:rPr>
      </w:pPr>
      <w:proofErr w:type="gramStart"/>
      <w:r w:rsidRPr="00F94796">
        <w:rPr>
          <w:rFonts w:ascii="Times New Roman" w:hAnsi="Times New Roman" w:cs="Times New Roman"/>
          <w:sz w:val="24"/>
          <w:szCs w:val="24"/>
        </w:rPr>
        <w:t>0982 FCB Head Office Bldg., CPG North Ave.,</w:t>
      </w:r>
      <w:proofErr w:type="gramEnd"/>
    </w:p>
    <w:p w:rsidR="00F94796" w:rsidRPr="00F94796" w:rsidRDefault="00F94796" w:rsidP="00F94796">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94796">
        <w:rPr>
          <w:rFonts w:ascii="Times New Roman" w:hAnsi="Times New Roman" w:cs="Times New Roman"/>
          <w:sz w:val="24"/>
          <w:szCs w:val="24"/>
        </w:rPr>
        <w:t>Taloto</w:t>
      </w:r>
      <w:proofErr w:type="spellEnd"/>
      <w:r w:rsidRPr="00F94796">
        <w:rPr>
          <w:rFonts w:ascii="Times New Roman" w:hAnsi="Times New Roman" w:cs="Times New Roman"/>
          <w:sz w:val="24"/>
          <w:szCs w:val="24"/>
        </w:rPr>
        <w:t xml:space="preserve"> District, </w:t>
      </w:r>
      <w:proofErr w:type="spellStart"/>
      <w:r w:rsidRPr="00F94796">
        <w:rPr>
          <w:rFonts w:ascii="Times New Roman" w:hAnsi="Times New Roman" w:cs="Times New Roman"/>
          <w:sz w:val="24"/>
          <w:szCs w:val="24"/>
        </w:rPr>
        <w:t>Tagbilaran</w:t>
      </w:r>
      <w:proofErr w:type="spellEnd"/>
      <w:r w:rsidRPr="00F94796">
        <w:rPr>
          <w:rFonts w:ascii="Times New Roman" w:hAnsi="Times New Roman" w:cs="Times New Roman"/>
          <w:sz w:val="24"/>
          <w:szCs w:val="24"/>
        </w:rPr>
        <w:t xml:space="preserve"> City 6300</w:t>
      </w:r>
    </w:p>
    <w:p w:rsidR="00F94796" w:rsidRDefault="00F94796" w:rsidP="00F94796">
      <w:pPr>
        <w:pStyle w:val="NoSpacing"/>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Pr="00F94796">
        <w:rPr>
          <w:rFonts w:ascii="Times New Roman" w:hAnsi="Times New Roman" w:cs="Times New Roman"/>
          <w:sz w:val="24"/>
          <w:szCs w:val="24"/>
        </w:rPr>
        <w:t>Bohol, Philippines</w:t>
      </w:r>
    </w:p>
    <w:p w:rsidR="00964CBE" w:rsidRDefault="00964CBE" w:rsidP="00F94796">
      <w:pPr>
        <w:pStyle w:val="NoSpacing"/>
        <w:ind w:left="1440" w:firstLine="720"/>
        <w:rPr>
          <w:rFonts w:ascii="Times New Roman" w:hAnsi="Times New Roman" w:cs="Times New Roman"/>
          <w:sz w:val="24"/>
          <w:szCs w:val="24"/>
        </w:rPr>
      </w:pPr>
    </w:p>
    <w:p w:rsidR="00964CBE" w:rsidRPr="00F94796" w:rsidRDefault="00964CBE" w:rsidP="00F94796">
      <w:pPr>
        <w:pStyle w:val="NoSpacing"/>
        <w:ind w:left="1440" w:firstLine="720"/>
        <w:rPr>
          <w:rFonts w:ascii="Times New Roman" w:hAnsi="Times New Roman" w:cs="Times New Roman"/>
          <w:sz w:val="24"/>
          <w:szCs w:val="24"/>
        </w:rPr>
      </w:pPr>
    </w:p>
    <w:p w:rsidR="00F94796" w:rsidRDefault="00F94796">
      <w:pPr>
        <w:rPr>
          <w:rFonts w:ascii="Times New Roman" w:hAnsi="Times New Roman" w:cs="Times New Roman"/>
          <w:sz w:val="24"/>
          <w:szCs w:val="24"/>
        </w:rPr>
      </w:pPr>
    </w:p>
    <w:p w:rsidR="00964CBE" w:rsidRDefault="00964CBE">
      <w:pPr>
        <w:rPr>
          <w:rFonts w:ascii="Times New Roman" w:hAnsi="Times New Roman" w:cs="Times New Roman"/>
          <w:sz w:val="24"/>
          <w:szCs w:val="24"/>
        </w:rPr>
      </w:pPr>
    </w:p>
    <w:p w:rsidR="00964CBE" w:rsidRDefault="00964CBE">
      <w:pPr>
        <w:rPr>
          <w:rFonts w:ascii="Times New Roman" w:hAnsi="Times New Roman" w:cs="Times New Roman"/>
          <w:sz w:val="24"/>
          <w:szCs w:val="24"/>
        </w:rPr>
      </w:pPr>
    </w:p>
    <w:p w:rsidR="00964CBE" w:rsidRDefault="00964CBE">
      <w:pPr>
        <w:rPr>
          <w:rFonts w:ascii="Times New Roman" w:hAnsi="Times New Roman" w:cs="Times New Roman"/>
          <w:sz w:val="24"/>
          <w:szCs w:val="24"/>
        </w:rPr>
      </w:pPr>
    </w:p>
    <w:p w:rsidR="00964CBE" w:rsidRDefault="00964CBE">
      <w:pPr>
        <w:rPr>
          <w:rFonts w:ascii="Times New Roman" w:hAnsi="Times New Roman" w:cs="Times New Roman"/>
          <w:sz w:val="24"/>
          <w:szCs w:val="24"/>
        </w:rPr>
      </w:pPr>
    </w:p>
    <w:p w:rsidR="00964CBE" w:rsidRDefault="00964CBE">
      <w:pPr>
        <w:rPr>
          <w:rFonts w:ascii="Times New Roman" w:hAnsi="Times New Roman" w:cs="Times New Roman"/>
          <w:sz w:val="24"/>
          <w:szCs w:val="24"/>
        </w:rPr>
      </w:pPr>
    </w:p>
    <w:p w:rsidR="00964CBE" w:rsidRDefault="00964CBE">
      <w:pPr>
        <w:rPr>
          <w:rFonts w:ascii="Times New Roman" w:hAnsi="Times New Roman" w:cs="Times New Roman"/>
          <w:sz w:val="24"/>
          <w:szCs w:val="24"/>
        </w:rPr>
      </w:pPr>
    </w:p>
    <w:p w:rsidR="00CC7EFC" w:rsidRPr="00A246C1" w:rsidRDefault="00CC7EFC" w:rsidP="00A246C1">
      <w:pPr>
        <w:jc w:val="center"/>
        <w:rPr>
          <w:rFonts w:ascii="Times New Roman" w:hAnsi="Times New Roman" w:cs="Times New Roman"/>
          <w:b/>
          <w:sz w:val="24"/>
          <w:szCs w:val="24"/>
        </w:rPr>
      </w:pPr>
      <w:r w:rsidRPr="00A246C1">
        <w:rPr>
          <w:rFonts w:ascii="Times New Roman" w:hAnsi="Times New Roman" w:cs="Times New Roman"/>
          <w:b/>
          <w:sz w:val="24"/>
          <w:szCs w:val="24"/>
        </w:rPr>
        <w:lastRenderedPageBreak/>
        <w:t>DATA PRIVACY AND PROTECTION STATEMENT</w:t>
      </w:r>
    </w:p>
    <w:p w:rsidR="00CC7EFC" w:rsidRDefault="00CC7EFC">
      <w:pPr>
        <w:rPr>
          <w:rFonts w:ascii="Times New Roman" w:hAnsi="Times New Roman" w:cs="Times New Roman"/>
          <w:sz w:val="24"/>
          <w:szCs w:val="24"/>
        </w:rPr>
      </w:pPr>
      <w:r>
        <w:rPr>
          <w:rFonts w:ascii="Times New Roman" w:hAnsi="Times New Roman" w:cs="Times New Roman"/>
          <w:sz w:val="24"/>
          <w:szCs w:val="24"/>
        </w:rPr>
        <w:t>FCB has always built a high-trust relationship with its clients. To preserve the confidentiality of all data and information, FCB commits to the following:</w:t>
      </w:r>
    </w:p>
    <w:p w:rsidR="00CC7EFC" w:rsidRDefault="00CC7EFC" w:rsidP="005B20E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FCB will only collect personal data and information that it </w:t>
      </w:r>
      <w:proofErr w:type="gramStart"/>
      <w:r>
        <w:rPr>
          <w:rFonts w:ascii="Times New Roman" w:hAnsi="Times New Roman" w:cs="Times New Roman"/>
          <w:sz w:val="24"/>
          <w:szCs w:val="24"/>
        </w:rPr>
        <w:t>believes  to</w:t>
      </w:r>
      <w:proofErr w:type="gramEnd"/>
      <w:r>
        <w:rPr>
          <w:rFonts w:ascii="Times New Roman" w:hAnsi="Times New Roman" w:cs="Times New Roman"/>
          <w:sz w:val="24"/>
          <w:szCs w:val="24"/>
        </w:rPr>
        <w:t xml:space="preserve"> be adequate, relevant and required to understand the client’s financial needs and to conduct FCB’s business, as well as those in compliance with any law, regulation</w:t>
      </w:r>
      <w:r w:rsidR="00286AC8">
        <w:rPr>
          <w:rFonts w:ascii="Times New Roman" w:hAnsi="Times New Roman" w:cs="Times New Roman"/>
          <w:sz w:val="24"/>
          <w:szCs w:val="24"/>
        </w:rPr>
        <w:t xml:space="preserve">, </w:t>
      </w:r>
      <w:r w:rsidR="00AB3576">
        <w:rPr>
          <w:rFonts w:ascii="Times New Roman" w:hAnsi="Times New Roman" w:cs="Times New Roman"/>
          <w:sz w:val="24"/>
          <w:szCs w:val="24"/>
        </w:rPr>
        <w:t xml:space="preserve"> government requirement, treaty, agreement or policy or as required by or for </w:t>
      </w:r>
      <w:r w:rsidR="00286AC8">
        <w:rPr>
          <w:rFonts w:ascii="Times New Roman" w:hAnsi="Times New Roman" w:cs="Times New Roman"/>
          <w:sz w:val="24"/>
          <w:szCs w:val="24"/>
        </w:rPr>
        <w:t>the purpose of any court, legal</w:t>
      </w:r>
      <w:r w:rsidR="00AB3576">
        <w:rPr>
          <w:rFonts w:ascii="Times New Roman" w:hAnsi="Times New Roman" w:cs="Times New Roman"/>
          <w:sz w:val="24"/>
          <w:szCs w:val="24"/>
        </w:rPr>
        <w:t xml:space="preserve"> process, examination, inquiry, audit or investigation of any authority.</w:t>
      </w:r>
    </w:p>
    <w:p w:rsidR="00AB3576" w:rsidRDefault="00AB3576" w:rsidP="00AB35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FCB will use the personal data and information to provide clients with better services and products.</w:t>
      </w:r>
    </w:p>
    <w:p w:rsidR="00AB3576" w:rsidRDefault="00AB3576" w:rsidP="005B20E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FCB will not disclose, pass or share the personal data and information to any natural or juridical person unless FCB has the consent in a written, electronic or recorded form or evidence or is required by any law, regulation, treaty, agreement or policy, government agency or office or by the court, or in a legal process, examination, inquiry, audit or investigation of any authority.</w:t>
      </w:r>
    </w:p>
    <w:p w:rsidR="00AB3576" w:rsidRDefault="00AB3576" w:rsidP="00AB357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FCB maintains strict security systems designed to prevent unauthorized access to the data and information and all FCB directors, officers and staff with permitted access to the data and information are specifically required to observe FCB’s confidentiality policy and to perform their confidentiality undertakings. </w:t>
      </w:r>
    </w:p>
    <w:p w:rsidR="00AB3576" w:rsidRDefault="00AB3576" w:rsidP="00AB3576">
      <w:pPr>
        <w:pStyle w:val="ListParagraph"/>
        <w:rPr>
          <w:rFonts w:ascii="Times New Roman" w:hAnsi="Times New Roman" w:cs="Times New Roman"/>
          <w:sz w:val="24"/>
          <w:szCs w:val="24"/>
        </w:rPr>
      </w:pPr>
    </w:p>
    <w:p w:rsidR="00AB3576" w:rsidRPr="00AB3576" w:rsidRDefault="00AB3576" w:rsidP="003F3858">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FCB maintains its commitment to data privacy and protection. We thank FCB’s clients for placing their inherent trust in us. </w:t>
      </w:r>
    </w:p>
    <w:sectPr w:rsidR="00AB3576" w:rsidRPr="00AB3576" w:rsidSect="00964CBE">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A54E5"/>
    <w:multiLevelType w:val="hybridMultilevel"/>
    <w:tmpl w:val="9EF491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D91CB5"/>
    <w:rsid w:val="00095CC0"/>
    <w:rsid w:val="00286AC8"/>
    <w:rsid w:val="0036546E"/>
    <w:rsid w:val="003D445F"/>
    <w:rsid w:val="003F3858"/>
    <w:rsid w:val="0052783E"/>
    <w:rsid w:val="005B20E0"/>
    <w:rsid w:val="006732DE"/>
    <w:rsid w:val="00710D3D"/>
    <w:rsid w:val="007C6217"/>
    <w:rsid w:val="00837206"/>
    <w:rsid w:val="00964CBE"/>
    <w:rsid w:val="00A246C1"/>
    <w:rsid w:val="00AB3576"/>
    <w:rsid w:val="00AD7282"/>
    <w:rsid w:val="00B30A9E"/>
    <w:rsid w:val="00CC7EFC"/>
    <w:rsid w:val="00CE1509"/>
    <w:rsid w:val="00D91CB5"/>
    <w:rsid w:val="00EB5560"/>
    <w:rsid w:val="00F94796"/>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796"/>
    <w:rPr>
      <w:color w:val="0000FF" w:themeColor="hyperlink"/>
      <w:u w:val="single"/>
    </w:rPr>
  </w:style>
  <w:style w:type="paragraph" w:styleId="NoSpacing">
    <w:name w:val="No Spacing"/>
    <w:uiPriority w:val="1"/>
    <w:qFormat/>
    <w:rsid w:val="00F94796"/>
    <w:pPr>
      <w:spacing w:after="0" w:line="240" w:lineRule="auto"/>
    </w:pPr>
  </w:style>
  <w:style w:type="paragraph" w:styleId="ListParagraph">
    <w:name w:val="List Paragraph"/>
    <w:basedOn w:val="Normal"/>
    <w:uiPriority w:val="34"/>
    <w:qFormat/>
    <w:rsid w:val="00CC7E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pasilbas@fcb.com.p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First Consolidated Bank</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lbfveloso</dc:creator>
  <cp:lastModifiedBy>lbfveloso</cp:lastModifiedBy>
  <cp:revision>17</cp:revision>
  <dcterms:created xsi:type="dcterms:W3CDTF">2023-05-25T01:04:00Z</dcterms:created>
  <dcterms:modified xsi:type="dcterms:W3CDTF">2023-05-25T04:51:00Z</dcterms:modified>
</cp:coreProperties>
</file>